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3577"/>
      </w:tblGrid>
      <w:tr w:rsidR="00F2583A" w:rsidRPr="00B66846" w:rsidTr="00055442">
        <w:tc>
          <w:tcPr>
            <w:tcW w:w="3652" w:type="dxa"/>
          </w:tcPr>
          <w:p w:rsidR="00F2583A" w:rsidRPr="00B66846" w:rsidRDefault="00F2583A" w:rsidP="00055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846">
              <w:rPr>
                <w:rFonts w:ascii="Arial" w:hAnsi="Arial" w:cs="Arial"/>
                <w:b/>
                <w:sz w:val="18"/>
                <w:szCs w:val="18"/>
              </w:rPr>
              <w:t>REDACTION</w:t>
            </w:r>
          </w:p>
        </w:tc>
        <w:tc>
          <w:tcPr>
            <w:tcW w:w="3686" w:type="dxa"/>
          </w:tcPr>
          <w:p w:rsidR="00F2583A" w:rsidRPr="00B66846" w:rsidRDefault="00F2583A" w:rsidP="00055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846">
              <w:rPr>
                <w:rFonts w:ascii="Arial" w:hAnsi="Arial" w:cs="Arial"/>
                <w:b/>
                <w:sz w:val="18"/>
                <w:szCs w:val="18"/>
              </w:rPr>
              <w:t>VERIFICATION</w:t>
            </w:r>
          </w:p>
        </w:tc>
        <w:tc>
          <w:tcPr>
            <w:tcW w:w="3577" w:type="dxa"/>
          </w:tcPr>
          <w:p w:rsidR="00F2583A" w:rsidRPr="00B66846" w:rsidRDefault="00F2583A" w:rsidP="000554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846">
              <w:rPr>
                <w:rFonts w:ascii="Arial" w:hAnsi="Arial" w:cs="Arial"/>
                <w:b/>
                <w:sz w:val="18"/>
                <w:szCs w:val="18"/>
              </w:rPr>
              <w:t>APPROBATION</w:t>
            </w:r>
          </w:p>
        </w:tc>
      </w:tr>
      <w:tr w:rsidR="00F2583A" w:rsidRPr="00B66846" w:rsidTr="00B82302">
        <w:tc>
          <w:tcPr>
            <w:tcW w:w="3652" w:type="dxa"/>
          </w:tcPr>
          <w:p w:rsidR="00AD6CE5" w:rsidRDefault="00AD6CE5" w:rsidP="00B8230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D6CE5" w:rsidRDefault="00AD6CE5" w:rsidP="00B8230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D6CE5" w:rsidRPr="00CA557C" w:rsidRDefault="00CA557C" w:rsidP="00B823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57C">
              <w:rPr>
                <w:rFonts w:ascii="Arial" w:hAnsi="Arial" w:cs="Arial"/>
                <w:b/>
                <w:sz w:val="18"/>
                <w:szCs w:val="18"/>
              </w:rPr>
              <w:t xml:space="preserve">Pharmaciens Nominatif </w:t>
            </w:r>
          </w:p>
          <w:p w:rsidR="00CA557C" w:rsidRDefault="00CA557C" w:rsidP="00B8230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D6CE5" w:rsidRPr="00AD6CE5" w:rsidRDefault="00AD6CE5" w:rsidP="00B82302">
            <w:pPr>
              <w:rPr>
                <w:rFonts w:ascii="Arial" w:hAnsi="Arial" w:cs="Arial"/>
                <w:sz w:val="18"/>
                <w:szCs w:val="18"/>
              </w:rPr>
            </w:pPr>
            <w:r w:rsidRPr="00AD6CE5">
              <w:rPr>
                <w:rFonts w:ascii="Arial" w:hAnsi="Arial" w:cs="Arial"/>
                <w:sz w:val="18"/>
                <w:szCs w:val="18"/>
              </w:rPr>
              <w:t>Date </w:t>
            </w:r>
            <w:proofErr w:type="gramStart"/>
            <w:r w:rsidRPr="00AD6CE5">
              <w:rPr>
                <w:rFonts w:ascii="Arial" w:hAnsi="Arial" w:cs="Arial"/>
                <w:sz w:val="18"/>
                <w:szCs w:val="18"/>
              </w:rPr>
              <w:t>:</w:t>
            </w:r>
            <w:r w:rsidR="00AD164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D3ED9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="00CA557C" w:rsidRPr="00CA557C">
              <w:rPr>
                <w:rFonts w:ascii="Arial" w:hAnsi="Arial" w:cs="Arial"/>
                <w:b/>
                <w:sz w:val="18"/>
                <w:szCs w:val="18"/>
              </w:rPr>
              <w:t>/2019</w:t>
            </w:r>
          </w:p>
          <w:p w:rsidR="00AD6CE5" w:rsidRDefault="00AD6CE5" w:rsidP="00B8230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D6CE5" w:rsidRPr="00AD6CE5" w:rsidRDefault="00AD6CE5" w:rsidP="00B82302">
            <w:pPr>
              <w:rPr>
                <w:rFonts w:ascii="Arial" w:hAnsi="Arial" w:cs="Arial"/>
                <w:sz w:val="18"/>
                <w:szCs w:val="18"/>
              </w:rPr>
            </w:pPr>
            <w:r w:rsidRPr="00AD6CE5">
              <w:rPr>
                <w:rFonts w:ascii="Arial" w:hAnsi="Arial" w:cs="Arial"/>
                <w:sz w:val="18"/>
                <w:szCs w:val="18"/>
              </w:rPr>
              <w:t>Visa :</w:t>
            </w:r>
          </w:p>
        </w:tc>
        <w:tc>
          <w:tcPr>
            <w:tcW w:w="3686" w:type="dxa"/>
          </w:tcPr>
          <w:p w:rsidR="006430BD" w:rsidRDefault="00AD6CE5" w:rsidP="00B8230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d’H</w:t>
            </w:r>
            <w:r w:rsidR="00CA557C">
              <w:rPr>
                <w:rFonts w:ascii="Arial" w:hAnsi="Arial" w:cs="Arial"/>
                <w:b/>
                <w:bCs/>
                <w:sz w:val="18"/>
                <w:szCs w:val="18"/>
              </w:rPr>
              <w:t>aveloose</w:t>
            </w:r>
            <w:proofErr w:type="spellEnd"/>
          </w:p>
          <w:p w:rsidR="00B82302" w:rsidRDefault="00F2583A" w:rsidP="00B82302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684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8A0DE2" w:rsidRPr="00F76825">
              <w:rPr>
                <w:rFonts w:ascii="Arial" w:hAnsi="Arial" w:cs="Arial"/>
                <w:b/>
                <w:iCs/>
                <w:sz w:val="18"/>
                <w:szCs w:val="18"/>
              </w:rPr>
              <w:t>Pharmacien</w:t>
            </w:r>
            <w:r w:rsidR="006430BD">
              <w:rPr>
                <w:rFonts w:ascii="Arial" w:hAnsi="Arial" w:cs="Arial"/>
                <w:b/>
                <w:iCs/>
                <w:sz w:val="18"/>
                <w:szCs w:val="18"/>
              </w:rPr>
              <w:t>, référent</w:t>
            </w:r>
            <w:r w:rsidR="00AD6CE5" w:rsidRPr="00F7682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B82302" w:rsidRPr="00F7682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CA557C" w:rsidRPr="00F76825">
              <w:rPr>
                <w:rFonts w:ascii="Arial" w:hAnsi="Arial" w:cs="Arial"/>
                <w:b/>
                <w:iCs/>
                <w:sz w:val="18"/>
                <w:szCs w:val="18"/>
              </w:rPr>
              <w:t>Nominatif</w:t>
            </w:r>
          </w:p>
          <w:p w:rsidR="00AD6CE5" w:rsidRPr="00B66846" w:rsidRDefault="00AD6CE5" w:rsidP="00B823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702715" w:rsidRPr="00B66846" w:rsidRDefault="00702715" w:rsidP="0070271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846">
              <w:rPr>
                <w:rFonts w:ascii="Arial" w:hAnsi="Arial" w:cs="Arial"/>
                <w:sz w:val="18"/>
                <w:szCs w:val="18"/>
              </w:rPr>
              <w:t>Date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ED9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CA557C" w:rsidRPr="00CA557C">
              <w:rPr>
                <w:rFonts w:ascii="Arial" w:hAnsi="Arial" w:cs="Arial"/>
                <w:b/>
                <w:sz w:val="18"/>
                <w:szCs w:val="18"/>
              </w:rPr>
              <w:t>/2019</w:t>
            </w:r>
          </w:p>
          <w:p w:rsidR="00702715" w:rsidRDefault="00702715" w:rsidP="00702715">
            <w:pPr>
              <w:rPr>
                <w:rFonts w:ascii="Arial" w:hAnsi="Arial" w:cs="Arial"/>
                <w:sz w:val="18"/>
                <w:szCs w:val="18"/>
              </w:rPr>
            </w:pPr>
            <w:r w:rsidRPr="00B66846">
              <w:rPr>
                <w:rFonts w:ascii="Arial" w:hAnsi="Arial" w:cs="Arial"/>
                <w:sz w:val="18"/>
                <w:szCs w:val="18"/>
              </w:rPr>
              <w:t>Visa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F2583A" w:rsidRPr="00B66846" w:rsidRDefault="00F2583A" w:rsidP="000554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:rsidR="00B82302" w:rsidRDefault="00CA557C" w:rsidP="0005544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Anne Françoise Germe </w:t>
            </w:r>
          </w:p>
          <w:p w:rsidR="00CA557C" w:rsidRDefault="00CA557C" w:rsidP="000554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Pharmacien responsable processus distribution-dispensation nominative</w:t>
            </w:r>
          </w:p>
          <w:p w:rsidR="00F2583A" w:rsidRPr="00CA557C" w:rsidRDefault="00F2583A" w:rsidP="0005544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66846">
              <w:rPr>
                <w:rFonts w:ascii="Arial" w:hAnsi="Arial" w:cs="Arial"/>
                <w:sz w:val="18"/>
                <w:szCs w:val="18"/>
              </w:rPr>
              <w:t>Date :</w:t>
            </w:r>
            <w:r w:rsidR="00AD6C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ED9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CA557C" w:rsidRPr="00CA557C">
              <w:rPr>
                <w:rFonts w:ascii="Arial" w:hAnsi="Arial" w:cs="Arial"/>
                <w:b/>
                <w:sz w:val="18"/>
                <w:szCs w:val="18"/>
              </w:rPr>
              <w:t>/2019</w:t>
            </w:r>
          </w:p>
          <w:p w:rsidR="00F2583A" w:rsidRPr="00B66846" w:rsidRDefault="00F2583A" w:rsidP="0005544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66846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</w:tr>
    </w:tbl>
    <w:p w:rsidR="00F2583A" w:rsidRDefault="00F2583A" w:rsidP="00F2583A">
      <w:pPr>
        <w:jc w:val="both"/>
        <w:rPr>
          <w:rFonts w:ascii="Arial" w:hAnsi="Arial" w:cs="Arial"/>
          <w:sz w:val="22"/>
          <w:szCs w:val="22"/>
        </w:rPr>
      </w:pPr>
    </w:p>
    <w:p w:rsidR="002F3F51" w:rsidRPr="003250C7" w:rsidRDefault="002F3F51" w:rsidP="00D901D7">
      <w:pPr>
        <w:jc w:val="both"/>
        <w:rPr>
          <w:rFonts w:ascii="Arial" w:hAnsi="Arial" w:cs="Arial"/>
        </w:rPr>
      </w:pPr>
    </w:p>
    <w:p w:rsidR="00407AF7" w:rsidRPr="003250C7" w:rsidRDefault="00407AF7" w:rsidP="00D901D7">
      <w:pPr>
        <w:jc w:val="both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901D7" w:rsidRPr="00735CC3"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51" w:rsidRPr="000A70AE" w:rsidRDefault="00D901D7" w:rsidP="000A70AE">
            <w:pPr>
              <w:pStyle w:val="Paragraphedeliste"/>
              <w:numPr>
                <w:ilvl w:val="0"/>
                <w:numId w:val="32"/>
              </w:num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0AE">
              <w:rPr>
                <w:rFonts w:ascii="Arial" w:hAnsi="Arial" w:cs="Arial"/>
                <w:b/>
                <w:sz w:val="24"/>
                <w:szCs w:val="24"/>
              </w:rPr>
              <w:t>Poste de l’interne</w:t>
            </w:r>
          </w:p>
        </w:tc>
      </w:tr>
      <w:tr w:rsidR="00D901D7" w:rsidRPr="00735CC3">
        <w:trPr>
          <w:trHeight w:val="405"/>
        </w:trPr>
        <w:tc>
          <w:tcPr>
            <w:tcW w:w="108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07AF7" w:rsidRPr="00735CC3" w:rsidRDefault="00407AF7" w:rsidP="00735CC3">
            <w:pPr>
              <w:tabs>
                <w:tab w:val="left" w:pos="1276"/>
              </w:tabs>
              <w:rPr>
                <w:rFonts w:ascii="Arial" w:hAnsi="Arial" w:cs="Arial"/>
                <w:b/>
                <w:u w:val="single"/>
              </w:rPr>
            </w:pPr>
          </w:p>
          <w:p w:rsidR="00407AF7" w:rsidRPr="00735CC3" w:rsidRDefault="00407AF7" w:rsidP="00735CC3">
            <w:pPr>
              <w:tabs>
                <w:tab w:val="left" w:pos="1276"/>
              </w:tabs>
              <w:rPr>
                <w:rFonts w:ascii="Arial" w:hAnsi="Arial" w:cs="Arial"/>
                <w:b/>
                <w:u w:val="single"/>
              </w:rPr>
            </w:pPr>
          </w:p>
          <w:p w:rsidR="002F3F51" w:rsidRPr="00735CC3" w:rsidRDefault="00D901D7" w:rsidP="005C131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Intitulé</w:t>
            </w:r>
            <w:r w:rsidR="009A63A4" w:rsidRPr="00735C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A70AE">
              <w:rPr>
                <w:rFonts w:ascii="Arial" w:hAnsi="Arial" w:cs="Arial"/>
                <w:b/>
                <w:sz w:val="22"/>
                <w:szCs w:val="22"/>
              </w:rPr>
              <w:t xml:space="preserve">UNITE </w:t>
            </w:r>
            <w:r w:rsidR="00E373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70AE">
              <w:rPr>
                <w:rFonts w:ascii="Arial" w:hAnsi="Arial" w:cs="Arial"/>
                <w:b/>
                <w:sz w:val="22"/>
                <w:szCs w:val="22"/>
              </w:rPr>
              <w:t>DISPENSATION NOMINATIVE  MEDICAMENTEUSE</w:t>
            </w:r>
          </w:p>
        </w:tc>
      </w:tr>
      <w:tr w:rsidR="00D901D7" w:rsidRPr="00735CC3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F51" w:rsidRPr="00735CC3" w:rsidRDefault="00D901D7" w:rsidP="00B823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E2457">
              <w:rPr>
                <w:rStyle w:val="Titre1Car"/>
              </w:rPr>
              <w:t>Agrément</w:t>
            </w:r>
            <w:r w:rsidR="00EE321D" w:rsidRPr="00735CC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35CC3">
              <w:rPr>
                <w:rFonts w:ascii="Arial" w:hAnsi="Arial" w:cs="Arial"/>
                <w:sz w:val="22"/>
                <w:szCs w:val="22"/>
              </w:rPr>
              <w:t xml:space="preserve">Pharmacie </w:t>
            </w:r>
            <w:r w:rsidR="00B82302">
              <w:rPr>
                <w:rFonts w:ascii="Arial" w:hAnsi="Arial" w:cs="Arial"/>
                <w:sz w:val="22"/>
                <w:szCs w:val="22"/>
              </w:rPr>
              <w:t>Pratique et Recherche</w:t>
            </w:r>
            <w:r w:rsidR="00F20A63" w:rsidRPr="00735C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31D" w:rsidRPr="00735CC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20A63" w:rsidRPr="00735CC3">
              <w:rPr>
                <w:rFonts w:ascii="Arial" w:hAnsi="Arial" w:cs="Arial"/>
                <w:sz w:val="22"/>
                <w:szCs w:val="22"/>
              </w:rPr>
              <w:t xml:space="preserve">Domaine </w:t>
            </w:r>
            <w:r w:rsidR="00B82302">
              <w:rPr>
                <w:rFonts w:ascii="Arial" w:hAnsi="Arial" w:cs="Arial"/>
                <w:i/>
                <w:iCs/>
                <w:sz w:val="22"/>
                <w:szCs w:val="22"/>
              </w:rPr>
              <w:t>Pharmacie Clinique et Dispensation (108)</w:t>
            </w:r>
          </w:p>
        </w:tc>
      </w:tr>
      <w:tr w:rsidR="00D901D7" w:rsidRPr="00735CC3">
        <w:trPr>
          <w:trHeight w:val="40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A81" w:rsidRDefault="00141EB4" w:rsidP="00735CC3">
            <w:pPr>
              <w:pStyle w:val="Titre1"/>
              <w:ind w:left="0"/>
            </w:pPr>
            <w:r w:rsidRPr="002F3F51">
              <w:t>Responsable pharmaceutique et o</w:t>
            </w:r>
            <w:r w:rsidR="00A922E8" w:rsidRPr="002F3F51">
              <w:t>rganisation</w:t>
            </w:r>
          </w:p>
          <w:p w:rsidR="000A70AE" w:rsidRDefault="000A70AE" w:rsidP="005C1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unité de dispensatio</w:t>
            </w:r>
            <w:r w:rsidR="00CA557C">
              <w:rPr>
                <w:rFonts w:ascii="Arial" w:hAnsi="Arial" w:cs="Arial"/>
                <w:sz w:val="22"/>
                <w:szCs w:val="22"/>
              </w:rPr>
              <w:t>n nominative médicamenteuse</w:t>
            </w:r>
            <w:r w:rsidR="00C06870">
              <w:rPr>
                <w:rFonts w:ascii="Arial" w:hAnsi="Arial" w:cs="Arial"/>
                <w:sz w:val="22"/>
                <w:szCs w:val="22"/>
              </w:rPr>
              <w:t xml:space="preserve"> regroupe</w:t>
            </w:r>
            <w:r w:rsidR="00AD6CE5">
              <w:rPr>
                <w:rFonts w:ascii="Arial" w:hAnsi="Arial" w:cs="Arial"/>
                <w:sz w:val="22"/>
                <w:szCs w:val="22"/>
              </w:rPr>
              <w:t xml:space="preserve"> la dispensation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nominative des </w:t>
            </w:r>
            <w:r w:rsidR="00BD3ED9">
              <w:rPr>
                <w:rFonts w:ascii="Arial" w:hAnsi="Arial" w:cs="Arial"/>
                <w:sz w:val="22"/>
                <w:szCs w:val="22"/>
              </w:rPr>
              <w:t xml:space="preserve">antiinfectieux, </w:t>
            </w:r>
            <w:r w:rsidR="00964BFD">
              <w:rPr>
                <w:rFonts w:ascii="Arial" w:hAnsi="Arial" w:cs="Arial"/>
                <w:sz w:val="22"/>
                <w:szCs w:val="22"/>
              </w:rPr>
              <w:t xml:space="preserve">médicaments remboursables en sus des GHS, médicaments dérivés du </w:t>
            </w:r>
            <w:r w:rsidR="00BD3ED9">
              <w:rPr>
                <w:rFonts w:ascii="Arial" w:hAnsi="Arial" w:cs="Arial"/>
                <w:sz w:val="22"/>
                <w:szCs w:val="22"/>
              </w:rPr>
              <w:t>sang,</w:t>
            </w:r>
            <w:r w:rsidR="00AD6CE5">
              <w:rPr>
                <w:rFonts w:ascii="Arial" w:hAnsi="Arial" w:cs="Arial"/>
                <w:sz w:val="22"/>
                <w:szCs w:val="22"/>
              </w:rPr>
              <w:t xml:space="preserve"> médicaments </w:t>
            </w:r>
            <w:proofErr w:type="gramStart"/>
            <w:r w:rsidR="00AD6CE5">
              <w:rPr>
                <w:rFonts w:ascii="Arial" w:hAnsi="Arial" w:cs="Arial"/>
                <w:sz w:val="22"/>
                <w:szCs w:val="22"/>
              </w:rPr>
              <w:t>rétrocédables ,</w:t>
            </w:r>
            <w:r w:rsidR="00CA557C">
              <w:rPr>
                <w:rFonts w:ascii="Arial" w:hAnsi="Arial" w:cs="Arial"/>
                <w:sz w:val="22"/>
                <w:szCs w:val="22"/>
              </w:rPr>
              <w:t>et</w:t>
            </w:r>
            <w:proofErr w:type="gramEnd"/>
            <w:r w:rsidR="00CA55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CE5">
              <w:rPr>
                <w:rFonts w:ascii="Arial" w:hAnsi="Arial" w:cs="Arial"/>
                <w:sz w:val="22"/>
                <w:szCs w:val="22"/>
              </w:rPr>
              <w:t xml:space="preserve"> stupéfiants .</w:t>
            </w:r>
          </w:p>
          <w:p w:rsidR="000A70AE" w:rsidRDefault="000A70AE" w:rsidP="005C1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70AE" w:rsidRDefault="00581C05" w:rsidP="005C1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 cours de son semestre, </w:t>
            </w:r>
            <w:r w:rsidR="005C1314">
              <w:rPr>
                <w:rFonts w:ascii="Arial" w:hAnsi="Arial" w:cs="Arial"/>
                <w:sz w:val="22"/>
                <w:szCs w:val="22"/>
              </w:rPr>
              <w:t>l’interne participe</w:t>
            </w:r>
            <w:r w:rsidR="000A70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314">
              <w:rPr>
                <w:rFonts w:ascii="Arial" w:hAnsi="Arial" w:cs="Arial"/>
                <w:sz w:val="22"/>
                <w:szCs w:val="22"/>
              </w:rPr>
              <w:t>aux activit</w:t>
            </w:r>
            <w:r w:rsidR="000A70AE">
              <w:rPr>
                <w:rFonts w:ascii="Arial" w:hAnsi="Arial" w:cs="Arial"/>
                <w:sz w:val="22"/>
                <w:szCs w:val="22"/>
              </w:rPr>
              <w:t>és d’analyse des prescriptions</w:t>
            </w:r>
            <w:r w:rsidR="00C068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CE5">
              <w:rPr>
                <w:rFonts w:ascii="Arial" w:hAnsi="Arial" w:cs="Arial"/>
                <w:sz w:val="22"/>
                <w:szCs w:val="22"/>
              </w:rPr>
              <w:t>en lien avec un  pharmacien sénior</w:t>
            </w:r>
            <w:r w:rsidR="000A70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1C05" w:rsidRDefault="00581C05" w:rsidP="00735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C05" w:rsidRDefault="00581C05" w:rsidP="00735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1C05" w:rsidRDefault="00581C05" w:rsidP="00CF2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4A5" w:rsidRDefault="00CF24A5" w:rsidP="00CF2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L’interne participe </w:t>
            </w:r>
            <w:r w:rsidR="00581C05">
              <w:rPr>
                <w:rFonts w:ascii="Arial" w:hAnsi="Arial" w:cs="Arial"/>
                <w:sz w:val="22"/>
                <w:szCs w:val="22"/>
              </w:rPr>
              <w:t>aux gardes et à la</w:t>
            </w:r>
            <w:r>
              <w:rPr>
                <w:rFonts w:ascii="Arial" w:hAnsi="Arial" w:cs="Arial"/>
                <w:sz w:val="22"/>
                <w:szCs w:val="22"/>
              </w:rPr>
              <w:t xml:space="preserve"> permanence pharmaceutique </w:t>
            </w:r>
            <w:r w:rsidR="00581C05">
              <w:rPr>
                <w:rFonts w:ascii="Arial" w:hAnsi="Arial" w:cs="Arial"/>
                <w:sz w:val="22"/>
                <w:szCs w:val="22"/>
              </w:rPr>
              <w:t>du samedi matin</w:t>
            </w:r>
            <w:r w:rsidR="00FB2EF0">
              <w:rPr>
                <w:rFonts w:ascii="Arial" w:hAnsi="Arial" w:cs="Arial"/>
                <w:sz w:val="22"/>
                <w:szCs w:val="22"/>
              </w:rPr>
              <w:t>.</w:t>
            </w:r>
            <w:r w:rsidR="00581C05">
              <w:rPr>
                <w:rFonts w:ascii="Arial" w:hAnsi="Arial" w:cs="Arial"/>
                <w:sz w:val="22"/>
                <w:szCs w:val="22"/>
              </w:rPr>
              <w:t xml:space="preserve"> Il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participe au symposium pharmaceut</w:t>
            </w:r>
            <w:r w:rsidR="00AD6CE5">
              <w:rPr>
                <w:rFonts w:ascii="Arial" w:hAnsi="Arial" w:cs="Arial"/>
                <w:sz w:val="22"/>
                <w:szCs w:val="22"/>
              </w:rPr>
              <w:t>ique hebdomadaire et aux présentations assurées par 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05D4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laboratoire</w:t>
            </w:r>
            <w:r w:rsidR="00C05D4F">
              <w:rPr>
                <w:rFonts w:ascii="Arial" w:hAnsi="Arial" w:cs="Arial"/>
                <w:sz w:val="22"/>
                <w:szCs w:val="22"/>
              </w:rPr>
              <w:t>s pharmaceutiques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FE8" w:rsidRPr="00735CC3" w:rsidRDefault="007A6FE8" w:rsidP="00735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3F51" w:rsidRPr="00735CC3" w:rsidRDefault="002F3F51" w:rsidP="00735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A52" w:rsidRDefault="009F3A52">
      <w:pPr>
        <w:rPr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901D7" w:rsidRPr="00735CC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286E0C" w:rsidRDefault="009F3A52" w:rsidP="00735CC3">
            <w:pPr>
              <w:pStyle w:val="Titre1"/>
              <w:ind w:left="0"/>
            </w:pPr>
            <w:r w:rsidRPr="00735CC3"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br w:type="page"/>
            </w:r>
            <w:r w:rsidRPr="00735CC3"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  <w:br w:type="page"/>
            </w:r>
            <w:r w:rsidR="00286E0C" w:rsidRPr="00286E0C">
              <w:t>Activités</w:t>
            </w:r>
          </w:p>
          <w:p w:rsidR="00813594" w:rsidRDefault="00813594" w:rsidP="00965B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5B6E" w:rsidRPr="00965B6E" w:rsidRDefault="00E37341" w:rsidP="00965B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lien avec un</w:t>
            </w:r>
            <w:r w:rsidR="002C6709">
              <w:rPr>
                <w:rFonts w:ascii="Arial" w:hAnsi="Arial" w:cs="Arial"/>
                <w:sz w:val="22"/>
                <w:szCs w:val="22"/>
              </w:rPr>
              <w:t xml:space="preserve"> pharmacien sénior</w:t>
            </w:r>
            <w:r w:rsidR="00964BFD">
              <w:rPr>
                <w:rFonts w:ascii="Arial" w:hAnsi="Arial" w:cs="Arial"/>
                <w:sz w:val="22"/>
                <w:szCs w:val="22"/>
              </w:rPr>
              <w:t xml:space="preserve">, l’interne </w:t>
            </w:r>
            <w:r w:rsidR="00965B6E">
              <w:rPr>
                <w:rFonts w:ascii="Arial" w:hAnsi="Arial" w:cs="Arial"/>
                <w:sz w:val="22"/>
                <w:szCs w:val="22"/>
              </w:rPr>
              <w:t>p</w:t>
            </w:r>
            <w:r w:rsidR="00965B6E" w:rsidRPr="00965B6E">
              <w:rPr>
                <w:rFonts w:ascii="Arial" w:hAnsi="Arial" w:cs="Arial"/>
                <w:sz w:val="22"/>
                <w:szCs w:val="22"/>
              </w:rPr>
              <w:t xml:space="preserve">rocède à l’analyse </w:t>
            </w:r>
            <w:r w:rsidR="00813594">
              <w:rPr>
                <w:rFonts w:ascii="Arial" w:hAnsi="Arial" w:cs="Arial"/>
                <w:sz w:val="22"/>
                <w:szCs w:val="22"/>
              </w:rPr>
              <w:t>pharmaceutique</w:t>
            </w:r>
            <w:r w:rsidR="00965B6E" w:rsidRPr="00965B6E">
              <w:rPr>
                <w:rFonts w:ascii="Arial" w:hAnsi="Arial" w:cs="Arial"/>
                <w:sz w:val="22"/>
                <w:szCs w:val="22"/>
              </w:rPr>
              <w:t xml:space="preserve"> des prescriptions nominatives</w:t>
            </w:r>
            <w:r w:rsidR="00F33724">
              <w:rPr>
                <w:rFonts w:ascii="Arial" w:hAnsi="Arial" w:cs="Arial"/>
                <w:sz w:val="22"/>
                <w:szCs w:val="22"/>
              </w:rPr>
              <w:t xml:space="preserve"> des patients hospitalises et/ou ambulatoires</w:t>
            </w:r>
            <w:r w:rsidR="0081359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64BFD">
              <w:rPr>
                <w:rFonts w:ascii="Arial" w:hAnsi="Arial" w:cs="Arial"/>
                <w:sz w:val="22"/>
                <w:szCs w:val="22"/>
              </w:rPr>
              <w:t xml:space="preserve"> Il</w:t>
            </w:r>
            <w:r w:rsidR="00965B6E" w:rsidRPr="00965B6E">
              <w:rPr>
                <w:rFonts w:ascii="Arial" w:hAnsi="Arial" w:cs="Arial"/>
                <w:sz w:val="22"/>
                <w:szCs w:val="22"/>
              </w:rPr>
              <w:t xml:space="preserve"> vérifie la conformité des pres</w:t>
            </w:r>
            <w:r w:rsidR="00964BFD">
              <w:rPr>
                <w:rFonts w:ascii="Arial" w:hAnsi="Arial" w:cs="Arial"/>
                <w:sz w:val="22"/>
                <w:szCs w:val="22"/>
              </w:rPr>
              <w:t>criptions, réalise l’analyse au vu</w:t>
            </w:r>
            <w:r w:rsidR="00965B6E" w:rsidRPr="00965B6E">
              <w:rPr>
                <w:rFonts w:ascii="Arial" w:hAnsi="Arial" w:cs="Arial"/>
                <w:sz w:val="22"/>
                <w:szCs w:val="22"/>
              </w:rPr>
              <w:t xml:space="preserve"> des référentiels et/ou abaques</w:t>
            </w:r>
            <w:r w:rsidR="00813594">
              <w:rPr>
                <w:rFonts w:ascii="Arial" w:hAnsi="Arial" w:cs="Arial"/>
                <w:sz w:val="22"/>
                <w:szCs w:val="22"/>
              </w:rPr>
              <w:t xml:space="preserve"> et du dossier patient</w:t>
            </w:r>
            <w:r w:rsidR="00965B6E" w:rsidRPr="00965B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5B6E" w:rsidRDefault="00965B6E" w:rsidP="00965B6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2EF0" w:rsidRDefault="00FB2EF0" w:rsidP="00FE721F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 des prescriptions</w:t>
            </w:r>
            <w:r w:rsidR="00964BFD">
              <w:rPr>
                <w:rFonts w:ascii="Arial" w:hAnsi="Arial" w:cs="Arial"/>
                <w:sz w:val="22"/>
                <w:szCs w:val="22"/>
              </w:rPr>
              <w:t> informati</w:t>
            </w:r>
            <w:r w:rsidR="00AD6CE5">
              <w:rPr>
                <w:rFonts w:ascii="Arial" w:hAnsi="Arial" w:cs="Arial"/>
                <w:sz w:val="22"/>
                <w:szCs w:val="22"/>
              </w:rPr>
              <w:t>sées et non informatisées.</w:t>
            </w:r>
          </w:p>
          <w:p w:rsidR="00E37341" w:rsidRDefault="00E37341" w:rsidP="0081359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594" w:rsidRDefault="00AD6CE5" w:rsidP="00813594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 d</w:t>
            </w:r>
            <w:r w:rsidR="00E37341">
              <w:rPr>
                <w:rFonts w:ascii="Arial" w:hAnsi="Arial" w:cs="Arial"/>
                <w:sz w:val="22"/>
                <w:szCs w:val="22"/>
              </w:rPr>
              <w:t>es interventions pharmaceutiques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594" w:rsidRDefault="00813594" w:rsidP="00813594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964BFD" w:rsidRPr="00813594" w:rsidRDefault="00AD6CE5" w:rsidP="00813594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594">
              <w:rPr>
                <w:rFonts w:ascii="Arial" w:hAnsi="Arial" w:cs="Arial"/>
                <w:sz w:val="22"/>
                <w:szCs w:val="22"/>
              </w:rPr>
              <w:t xml:space="preserve">Participe à </w:t>
            </w:r>
            <w:r w:rsidR="0046340D" w:rsidRPr="00813594">
              <w:rPr>
                <w:rFonts w:ascii="Arial" w:hAnsi="Arial" w:cs="Arial"/>
                <w:sz w:val="22"/>
                <w:szCs w:val="22"/>
              </w:rPr>
              <w:t>la réponse aux questions thérapeutiques des unités de soins et</w:t>
            </w:r>
            <w:r w:rsidR="001317A3" w:rsidRPr="00813594">
              <w:rPr>
                <w:rFonts w:ascii="Arial" w:hAnsi="Arial" w:cs="Arial"/>
                <w:sz w:val="22"/>
                <w:szCs w:val="22"/>
              </w:rPr>
              <w:t>/ou</w:t>
            </w:r>
            <w:r w:rsidR="0046340D" w:rsidRPr="00813594">
              <w:rPr>
                <w:rFonts w:ascii="Arial" w:hAnsi="Arial" w:cs="Arial"/>
                <w:sz w:val="22"/>
                <w:szCs w:val="22"/>
              </w:rPr>
              <w:t xml:space="preserve"> des patients </w:t>
            </w:r>
            <w:r w:rsidR="00813594" w:rsidRPr="00813594">
              <w:rPr>
                <w:rFonts w:ascii="Arial" w:hAnsi="Arial" w:cs="Arial"/>
                <w:sz w:val="22"/>
                <w:szCs w:val="22"/>
              </w:rPr>
              <w:t>ambulatoires.</w:t>
            </w:r>
          </w:p>
          <w:p w:rsidR="0046340D" w:rsidRDefault="00964BFD" w:rsidP="00E37341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721F" w:rsidRDefault="00AD6CE5" w:rsidP="00FE721F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Participe à </w:t>
            </w:r>
            <w:r w:rsidR="00FE721F">
              <w:rPr>
                <w:rFonts w:ascii="Arial" w:hAnsi="Arial" w:cs="Arial"/>
                <w:sz w:val="22"/>
                <w:szCs w:val="22"/>
              </w:rPr>
              <w:t xml:space="preserve"> la mise à jour des référenti</w:t>
            </w:r>
            <w:r w:rsidR="00964BFD">
              <w:rPr>
                <w:rFonts w:ascii="Arial" w:hAnsi="Arial" w:cs="Arial"/>
                <w:sz w:val="22"/>
                <w:szCs w:val="22"/>
              </w:rPr>
              <w:t>els d’indications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3594" w:rsidRDefault="00813594" w:rsidP="00813594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813594" w:rsidRDefault="00813594" w:rsidP="00813594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Participe à la sécurisation du circuit des médicaments</w:t>
            </w:r>
          </w:p>
          <w:p w:rsidR="00813594" w:rsidRDefault="00813594" w:rsidP="00813594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E37341" w:rsidRDefault="00CB4AFF" w:rsidP="00E37341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594">
              <w:rPr>
                <w:rFonts w:ascii="Arial" w:hAnsi="Arial" w:cs="Arial"/>
                <w:sz w:val="22"/>
                <w:szCs w:val="22"/>
              </w:rPr>
              <w:t xml:space="preserve">Participe </w:t>
            </w:r>
            <w:r w:rsidR="00813594" w:rsidRPr="00813594">
              <w:rPr>
                <w:rFonts w:ascii="Arial" w:hAnsi="Arial" w:cs="Arial"/>
                <w:sz w:val="22"/>
                <w:szCs w:val="22"/>
              </w:rPr>
              <w:t xml:space="preserve"> au tour professoral dans les services en lien avec l’activité de routine </w:t>
            </w:r>
          </w:p>
          <w:p w:rsidR="00813594" w:rsidRPr="00813594" w:rsidRDefault="00813594" w:rsidP="00813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4BFD" w:rsidRPr="00813594" w:rsidRDefault="00CA557C" w:rsidP="00FE721F">
            <w:pPr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594">
              <w:rPr>
                <w:rFonts w:ascii="Arial" w:hAnsi="Arial" w:cs="Arial"/>
                <w:sz w:val="22"/>
                <w:szCs w:val="22"/>
              </w:rPr>
              <w:t xml:space="preserve">Participe </w:t>
            </w:r>
            <w:r w:rsidR="00964BFD" w:rsidRPr="00813594">
              <w:rPr>
                <w:rFonts w:ascii="Arial" w:hAnsi="Arial" w:cs="Arial"/>
                <w:sz w:val="22"/>
                <w:szCs w:val="22"/>
              </w:rPr>
              <w:t xml:space="preserve"> aux commissions institutionnelles :</w:t>
            </w:r>
            <w:r w:rsidR="00E37341" w:rsidRPr="00813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3594">
              <w:rPr>
                <w:rFonts w:ascii="Arial" w:hAnsi="Arial" w:cs="Arial"/>
                <w:sz w:val="22"/>
                <w:szCs w:val="22"/>
              </w:rPr>
              <w:t>COMEDIMS</w:t>
            </w:r>
            <w:r w:rsidR="00964BFD" w:rsidRPr="00813594">
              <w:rPr>
                <w:rFonts w:ascii="Arial" w:hAnsi="Arial" w:cs="Arial"/>
                <w:sz w:val="22"/>
                <w:szCs w:val="22"/>
              </w:rPr>
              <w:t>, commission antiinfectieux</w:t>
            </w:r>
            <w:r w:rsidR="00813594">
              <w:rPr>
                <w:rFonts w:ascii="Arial" w:hAnsi="Arial" w:cs="Arial"/>
                <w:sz w:val="22"/>
                <w:szCs w:val="22"/>
              </w:rPr>
              <w:t xml:space="preserve"> (CAI), CLUD</w:t>
            </w:r>
            <w:r w:rsidR="00964BFD" w:rsidRPr="00813594">
              <w:rPr>
                <w:rFonts w:ascii="Arial" w:hAnsi="Arial" w:cs="Arial"/>
                <w:sz w:val="22"/>
                <w:szCs w:val="22"/>
              </w:rPr>
              <w:t>, réunions de concertation pluridisciplinaire RCP</w:t>
            </w:r>
            <w:r w:rsidR="008135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4BFD" w:rsidRPr="00813594">
              <w:rPr>
                <w:rFonts w:ascii="Arial" w:hAnsi="Arial" w:cs="Arial"/>
                <w:sz w:val="22"/>
                <w:szCs w:val="22"/>
              </w:rPr>
              <w:t xml:space="preserve"> hépatite </w:t>
            </w:r>
            <w:r w:rsidR="00813594">
              <w:rPr>
                <w:rFonts w:ascii="Arial" w:hAnsi="Arial" w:cs="Arial"/>
                <w:sz w:val="22"/>
                <w:szCs w:val="22"/>
              </w:rPr>
              <w:t>C ….</w:t>
            </w:r>
            <w:r w:rsidR="00CB4AFF" w:rsidRPr="008135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40D" w:rsidRPr="00813594" w:rsidRDefault="0046340D" w:rsidP="0046340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3A52" w:rsidRPr="0069163A" w:rsidRDefault="009F3A52" w:rsidP="00735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14D" w:rsidRDefault="00BD6ED6" w:rsidP="00735CC3">
            <w:pPr>
              <w:pStyle w:val="Titre1"/>
              <w:ind w:left="0"/>
            </w:pPr>
            <w:r>
              <w:t>Projet</w:t>
            </w:r>
            <w:r w:rsidR="009A63A4" w:rsidRPr="009A63A4">
              <w:t xml:space="preserve">  de semestre</w:t>
            </w:r>
            <w:r w:rsidR="006430BD">
              <w:t xml:space="preserve">/Travaux </w:t>
            </w:r>
            <w:r>
              <w:t>spécifiques</w:t>
            </w:r>
          </w:p>
          <w:p w:rsidR="00813594" w:rsidRDefault="00813594" w:rsidP="00813594"/>
          <w:p w:rsidR="00813594" w:rsidRDefault="00813594" w:rsidP="00813594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813594">
              <w:rPr>
                <w:rFonts w:ascii="Arial" w:hAnsi="Arial" w:cs="Arial"/>
                <w:sz w:val="22"/>
                <w:szCs w:val="22"/>
              </w:rPr>
              <w:t xml:space="preserve">Le secteur </w:t>
            </w:r>
            <w:r>
              <w:rPr>
                <w:rFonts w:ascii="Arial" w:hAnsi="Arial" w:cs="Arial"/>
                <w:sz w:val="22"/>
                <w:szCs w:val="22"/>
              </w:rPr>
              <w:t xml:space="preserve">va développer </w:t>
            </w:r>
            <w:r w:rsidRPr="00813594">
              <w:rPr>
                <w:rFonts w:ascii="Arial" w:hAnsi="Arial" w:cs="Arial"/>
                <w:sz w:val="22"/>
                <w:szCs w:val="22"/>
              </w:rPr>
              <w:t xml:space="preserve"> des projets autour de l’informatisation et automatisation des activités de délivrance : WMS, robot de doses unitaires, </w:t>
            </w:r>
            <w:r>
              <w:rPr>
                <w:rFonts w:ascii="Arial" w:hAnsi="Arial" w:cs="Arial"/>
                <w:sz w:val="22"/>
                <w:szCs w:val="22"/>
              </w:rPr>
              <w:t>nouveau module de dispensation traçabilité Sillage. Il sera proposé à l’interne de participer à ces projets</w:t>
            </w:r>
          </w:p>
          <w:p w:rsidR="00813594" w:rsidRDefault="00813594" w:rsidP="00813594">
            <w:pPr>
              <w:pStyle w:val="Paragraphedeliste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:rsidR="00813594" w:rsidRDefault="00813594" w:rsidP="00813594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sera proposé à l’interne de s’impliquer dans le projet d’optimisation des interventions pharmaceutiques en lien avec la pharmacie clinique.</w:t>
            </w:r>
          </w:p>
          <w:p w:rsidR="00BD3ED9" w:rsidRPr="00BD3ED9" w:rsidRDefault="00BD3ED9" w:rsidP="00BD3ED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813594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projet de semestre pouvant donner lieu à publication et/ou sujet de thèse pourra être proposé.</w:t>
            </w:r>
          </w:p>
          <w:p w:rsidR="00BD3ED9" w:rsidRPr="00BD3ED9" w:rsidRDefault="00BD3ED9" w:rsidP="00BD3ED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ED9" w:rsidRPr="00BD3ED9" w:rsidRDefault="00BD3ED9" w:rsidP="00BD3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6B4" w:rsidRPr="00C06870" w:rsidRDefault="007849C9" w:rsidP="008135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41EB4" w:rsidRPr="00735CC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141EB4" w:rsidRPr="002E2457" w:rsidRDefault="008A2AA1" w:rsidP="00735CC3">
            <w:pPr>
              <w:pStyle w:val="Titre1"/>
              <w:ind w:left="0"/>
            </w:pPr>
            <w:r>
              <w:t>A</w:t>
            </w:r>
            <w:r w:rsidR="00141EB4" w:rsidRPr="002E2457">
              <w:t xml:space="preserve">ptitudes </w:t>
            </w:r>
          </w:p>
          <w:p w:rsidR="00EE321D" w:rsidRPr="00735CC3" w:rsidRDefault="00EE321D" w:rsidP="00735CC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41EB4" w:rsidRDefault="00141EB4" w:rsidP="00735CC3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CC3">
              <w:rPr>
                <w:rFonts w:ascii="Arial" w:hAnsi="Arial" w:cs="Arial"/>
                <w:sz w:val="22"/>
                <w:szCs w:val="22"/>
              </w:rPr>
              <w:t>Travail en équipe</w:t>
            </w:r>
            <w:r w:rsidR="009F3A52" w:rsidRPr="00735CC3">
              <w:rPr>
                <w:rFonts w:ascii="Arial" w:hAnsi="Arial" w:cs="Arial"/>
                <w:sz w:val="22"/>
                <w:szCs w:val="22"/>
              </w:rPr>
              <w:t>, a</w:t>
            </w:r>
            <w:r w:rsidRPr="00735CC3">
              <w:rPr>
                <w:rFonts w:ascii="Arial" w:hAnsi="Arial" w:cs="Arial"/>
                <w:sz w:val="22"/>
                <w:szCs w:val="22"/>
              </w:rPr>
              <w:t>utonomie</w:t>
            </w:r>
          </w:p>
          <w:p w:rsidR="0069163A" w:rsidRPr="00735CC3" w:rsidRDefault="0069163A" w:rsidP="00735CC3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Communiquant</w:t>
            </w:r>
          </w:p>
          <w:p w:rsidR="00A16052" w:rsidRPr="00735CC3" w:rsidRDefault="000F49B1" w:rsidP="00735CC3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CC3">
              <w:rPr>
                <w:rFonts w:ascii="Arial" w:hAnsi="Arial" w:cs="Arial"/>
                <w:sz w:val="22"/>
                <w:szCs w:val="22"/>
              </w:rPr>
              <w:t>Rigueur et curiosité</w:t>
            </w:r>
          </w:p>
          <w:p w:rsidR="00F84A81" w:rsidRPr="00735CC3" w:rsidRDefault="000F49B1" w:rsidP="00735CC3">
            <w:pPr>
              <w:numPr>
                <w:ilvl w:val="0"/>
                <w:numId w:val="17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CC3">
              <w:rPr>
                <w:rFonts w:ascii="Arial" w:hAnsi="Arial" w:cs="Arial"/>
                <w:sz w:val="22"/>
                <w:szCs w:val="22"/>
              </w:rPr>
              <w:t>Sens de l'initiative</w:t>
            </w:r>
          </w:p>
          <w:p w:rsidR="000F49B1" w:rsidRDefault="000F49B1" w:rsidP="0069163A">
            <w:pPr>
              <w:tabs>
                <w:tab w:val="left" w:pos="567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163A" w:rsidRPr="00735CC3" w:rsidRDefault="0069163A" w:rsidP="0069163A">
            <w:pPr>
              <w:tabs>
                <w:tab w:val="left" w:pos="567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1D7" w:rsidRPr="00735CC3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D901D7" w:rsidRDefault="00D901D7" w:rsidP="00735CC3">
            <w:pPr>
              <w:pStyle w:val="Titre1"/>
              <w:ind w:left="0"/>
            </w:pPr>
            <w:r w:rsidRPr="002F3F51">
              <w:t>Acquis</w:t>
            </w:r>
            <w:r w:rsidR="001908FE">
              <w:t>itions en fi</w:t>
            </w:r>
            <w:r w:rsidRPr="002F3F51">
              <w:t>n de semestre</w:t>
            </w:r>
          </w:p>
          <w:p w:rsidR="00EE321D" w:rsidRPr="00735CC3" w:rsidRDefault="00EE321D" w:rsidP="00735CC3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50570" w:rsidRDefault="0050314D" w:rsidP="0069163A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CC3">
              <w:rPr>
                <w:rFonts w:ascii="Arial" w:hAnsi="Arial" w:cs="Arial"/>
                <w:sz w:val="22"/>
                <w:szCs w:val="22"/>
              </w:rPr>
              <w:t>Maîtrise des o</w:t>
            </w:r>
            <w:r w:rsidR="00DF0C83" w:rsidRPr="00735CC3">
              <w:rPr>
                <w:rFonts w:ascii="Arial" w:hAnsi="Arial" w:cs="Arial"/>
                <w:sz w:val="22"/>
                <w:szCs w:val="22"/>
              </w:rPr>
              <w:t xml:space="preserve">utils </w:t>
            </w:r>
            <w:r w:rsidR="008A2AA1">
              <w:rPr>
                <w:rFonts w:ascii="Arial" w:hAnsi="Arial" w:cs="Arial"/>
                <w:sz w:val="22"/>
                <w:szCs w:val="22"/>
              </w:rPr>
              <w:t>informatique</w:t>
            </w:r>
            <w:r w:rsidR="00E37341">
              <w:rPr>
                <w:rFonts w:ascii="Arial" w:hAnsi="Arial" w:cs="Arial"/>
                <w:sz w:val="22"/>
                <w:szCs w:val="22"/>
              </w:rPr>
              <w:t>s</w:t>
            </w:r>
            <w:r w:rsidR="008A2AA1">
              <w:rPr>
                <w:rFonts w:ascii="Arial" w:hAnsi="Arial" w:cs="Arial"/>
                <w:sz w:val="22"/>
                <w:szCs w:val="22"/>
              </w:rPr>
              <w:t xml:space="preserve"> support de la prescription.</w:t>
            </w:r>
          </w:p>
          <w:p w:rsidR="008A2AA1" w:rsidRDefault="008A2AA1" w:rsidP="0069163A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Maitrise des thésaurus d’indications.</w:t>
            </w:r>
          </w:p>
          <w:p w:rsidR="0069163A" w:rsidRDefault="0069163A" w:rsidP="008A2AA1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Compétences en matière d’analyse </w:t>
            </w:r>
            <w:r w:rsidR="008A2AA1">
              <w:rPr>
                <w:rFonts w:ascii="Arial" w:hAnsi="Arial" w:cs="Arial"/>
                <w:sz w:val="22"/>
                <w:szCs w:val="22"/>
              </w:rPr>
              <w:t>prescriptions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A2AA1">
              <w:rPr>
                <w:rFonts w:ascii="Arial" w:hAnsi="Arial" w:cs="Arial"/>
                <w:sz w:val="22"/>
                <w:szCs w:val="22"/>
              </w:rPr>
              <w:t xml:space="preserve"> questions thérapeutiques, recherches bibliographiques</w:t>
            </w:r>
          </w:p>
          <w:p w:rsidR="00965B6E" w:rsidRDefault="00E37341" w:rsidP="00965B6E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Consolidation </w:t>
            </w:r>
            <w:r w:rsidR="00965B6E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>
              <w:rPr>
                <w:rFonts w:ascii="Arial" w:hAnsi="Arial" w:cs="Arial"/>
                <w:sz w:val="22"/>
                <w:szCs w:val="22"/>
              </w:rPr>
              <w:t>connaissances en infectiologie, maladies orphelines, hémophilie, en antalgie</w:t>
            </w:r>
          </w:p>
          <w:p w:rsidR="00965B6E" w:rsidRDefault="00965B6E" w:rsidP="00965B6E">
            <w:pPr>
              <w:numPr>
                <w:ilvl w:val="0"/>
                <w:numId w:val="12"/>
              </w:numPr>
              <w:tabs>
                <w:tab w:val="clear" w:pos="360"/>
                <w:tab w:val="left" w:pos="567"/>
              </w:tabs>
              <w:ind w:left="28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Consultatio</w:t>
            </w:r>
            <w:r w:rsidR="00E37341">
              <w:rPr>
                <w:rFonts w:ascii="Arial" w:hAnsi="Arial" w:cs="Arial"/>
                <w:sz w:val="22"/>
                <w:szCs w:val="22"/>
              </w:rPr>
              <w:t>n pharmaceutique auprès de patients ambulatoires</w:t>
            </w:r>
          </w:p>
          <w:p w:rsidR="008A2AA1" w:rsidRPr="00735CC3" w:rsidRDefault="008A2AA1" w:rsidP="008A2AA1">
            <w:pPr>
              <w:tabs>
                <w:tab w:val="left" w:pos="567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1D7" w:rsidRPr="0075502F" w:rsidRDefault="00D901D7" w:rsidP="00D901D7">
      <w:pPr>
        <w:jc w:val="both"/>
        <w:rPr>
          <w:rFonts w:ascii="Arial" w:hAnsi="Arial" w:cs="Arial"/>
          <w:sz w:val="22"/>
          <w:szCs w:val="22"/>
        </w:rPr>
      </w:pPr>
    </w:p>
    <w:sectPr w:rsidR="00D901D7" w:rsidRPr="0075502F" w:rsidSect="00C65FEB">
      <w:headerReference w:type="default" r:id="rId8"/>
      <w:footerReference w:type="default" r:id="rId9"/>
      <w:pgSz w:w="11907" w:h="16840" w:code="9"/>
      <w:pgMar w:top="567" w:right="567" w:bottom="567" w:left="567" w:header="34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5" w:rsidRDefault="009D1505">
      <w:r>
        <w:separator/>
      </w:r>
    </w:p>
  </w:endnote>
  <w:endnote w:type="continuationSeparator" w:id="0">
    <w:p w:rsidR="009D1505" w:rsidRDefault="009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D" w:rsidRPr="00407AF7" w:rsidRDefault="00407AF7" w:rsidP="00407AF7">
    <w:pPr>
      <w:pStyle w:val="Pieddepage"/>
      <w:tabs>
        <w:tab w:val="clear" w:pos="9072"/>
        <w:tab w:val="left" w:pos="2977"/>
        <w:tab w:val="right" w:pos="10773"/>
      </w:tabs>
      <w:jc w:val="center"/>
      <w:rPr>
        <w:bCs/>
        <w:iCs/>
      </w:rPr>
    </w:pPr>
    <w:r>
      <w:rPr>
        <w:rFonts w:ascii="Arial" w:hAnsi="Arial" w:cs="Arial"/>
        <w:b/>
        <w:i/>
        <w:sz w:val="24"/>
      </w:rPr>
      <w:tab/>
    </w:r>
    <w:r w:rsidR="0094650D" w:rsidRPr="00407AF7">
      <w:rPr>
        <w:rFonts w:ascii="Arial" w:hAnsi="Arial" w:cs="Arial"/>
        <w:b/>
        <w:i/>
        <w:sz w:val="24"/>
      </w:rPr>
      <w:sym w:font="Symbol" w:char="F0E3"/>
    </w:r>
    <w:r w:rsidR="0094650D" w:rsidRPr="00407AF7">
      <w:rPr>
        <w:rFonts w:ascii="Arial" w:hAnsi="Arial" w:cs="Arial"/>
        <w:b/>
        <w:i/>
      </w:rPr>
      <w:t xml:space="preserve"> Document interne, propriété du C.H.R.U. de LILLE</w:t>
    </w:r>
    <w:r w:rsidR="0094650D">
      <w:rPr>
        <w:b/>
        <w:i/>
      </w:rPr>
      <w:t xml:space="preserve"> </w:t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5" w:rsidRDefault="009D1505">
      <w:r>
        <w:separator/>
      </w:r>
    </w:p>
  </w:footnote>
  <w:footnote w:type="continuationSeparator" w:id="0">
    <w:p w:rsidR="009D1505" w:rsidRDefault="009D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379"/>
      <w:gridCol w:w="1559"/>
    </w:tblGrid>
    <w:tr w:rsidR="0094650D">
      <w:tc>
        <w:tcPr>
          <w:tcW w:w="2835" w:type="dxa"/>
          <w:tcBorders>
            <w:bottom w:val="nil"/>
          </w:tcBorders>
        </w:tcPr>
        <w:p w:rsidR="0094650D" w:rsidRPr="00C65FEB" w:rsidRDefault="009D1505" w:rsidP="003B46D5">
          <w:pPr>
            <w:pStyle w:val="En-tte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.05pt;margin-top:-2.6pt;width:96.95pt;height:48.45pt;z-index:-251658752;visibility:visible;mso-wrap-edited:f" o:allowincell="f">
                <v:imagedata r:id="rId1" o:title=""/>
              </v:shape>
              <o:OLEObject Type="Embed" ProgID="Word.Picture.8" ShapeID="_x0000_s2049" DrawAspect="Content" ObjectID="_1628082393" r:id="rId2"/>
            </w:pict>
          </w:r>
          <w:r w:rsidR="007849C9">
            <w:rPr>
              <w:rFonts w:ascii="Arial" w:hAnsi="Arial" w:cs="Arial"/>
              <w:b/>
              <w:sz w:val="24"/>
            </w:rPr>
            <w:t>7</w:t>
          </w:r>
        </w:p>
      </w:tc>
      <w:tc>
        <w:tcPr>
          <w:tcW w:w="6379" w:type="dxa"/>
          <w:tcBorders>
            <w:left w:val="nil"/>
            <w:bottom w:val="nil"/>
          </w:tcBorders>
        </w:tcPr>
        <w:p w:rsidR="0094650D" w:rsidRDefault="00162D16" w:rsidP="008948B6">
          <w:pPr>
            <w:pStyle w:val="En-tte"/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DEFINITION DE FONCTION</w:t>
          </w:r>
        </w:p>
      </w:tc>
      <w:tc>
        <w:tcPr>
          <w:tcW w:w="1559" w:type="dxa"/>
          <w:tcBorders>
            <w:left w:val="nil"/>
          </w:tcBorders>
        </w:tcPr>
        <w:p w:rsidR="0094650D" w:rsidRDefault="00162D16" w:rsidP="00FB2EF0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DF</w:t>
          </w:r>
          <w:r w:rsidR="0094650D">
            <w:rPr>
              <w:rFonts w:ascii="Arial" w:hAnsi="Arial"/>
              <w:b/>
              <w:sz w:val="24"/>
            </w:rPr>
            <w:t>/</w:t>
          </w:r>
          <w:r w:rsidR="00FB2EF0">
            <w:rPr>
              <w:rFonts w:ascii="Arial" w:hAnsi="Arial"/>
              <w:b/>
              <w:sz w:val="24"/>
            </w:rPr>
            <w:t>DD</w:t>
          </w:r>
          <w:r w:rsidR="0094650D">
            <w:rPr>
              <w:rFonts w:ascii="Arial" w:hAnsi="Arial"/>
              <w:b/>
              <w:sz w:val="24"/>
            </w:rPr>
            <w:t>/</w:t>
          </w:r>
        </w:p>
      </w:tc>
    </w:tr>
    <w:tr w:rsidR="0094650D">
      <w:trPr>
        <w:cantSplit/>
      </w:trPr>
      <w:tc>
        <w:tcPr>
          <w:tcW w:w="2835" w:type="dxa"/>
          <w:vMerge w:val="restart"/>
          <w:tcBorders>
            <w:top w:val="nil"/>
            <w:bottom w:val="nil"/>
          </w:tcBorders>
          <w:vAlign w:val="center"/>
        </w:tcPr>
        <w:p w:rsidR="0094650D" w:rsidRPr="00C65FEB" w:rsidRDefault="0094650D" w:rsidP="008948B6">
          <w:pPr>
            <w:pStyle w:val="En-tte"/>
            <w:jc w:val="center"/>
            <w:rPr>
              <w:rFonts w:ascii="Arial" w:hAnsi="Arial" w:cs="Arial"/>
              <w:b/>
            </w:rPr>
          </w:pPr>
        </w:p>
        <w:p w:rsidR="0094650D" w:rsidRPr="00C65FEB" w:rsidRDefault="0094650D" w:rsidP="008948B6">
          <w:pPr>
            <w:pStyle w:val="En-tte"/>
            <w:jc w:val="center"/>
            <w:rPr>
              <w:rFonts w:ascii="Arial" w:hAnsi="Arial" w:cs="Arial"/>
              <w:b/>
              <w:sz w:val="18"/>
            </w:rPr>
          </w:pPr>
        </w:p>
        <w:p w:rsidR="00F2583A" w:rsidRPr="00656B8F" w:rsidRDefault="00F2583A" w:rsidP="00F2583A">
          <w:pPr>
            <w:jc w:val="center"/>
            <w:rPr>
              <w:rFonts w:ascii="Arial" w:hAnsi="Arial" w:cs="Arial"/>
              <w:b/>
            </w:rPr>
          </w:pPr>
          <w:r w:rsidRPr="00656B8F">
            <w:rPr>
              <w:rFonts w:ascii="Arial" w:hAnsi="Arial" w:cs="Arial"/>
              <w:b/>
            </w:rPr>
            <w:t>Pôle Santé publique-Pharmacologie -Pharmacie</w:t>
          </w:r>
        </w:p>
        <w:p w:rsidR="00F2583A" w:rsidRDefault="00F2583A" w:rsidP="00F2583A">
          <w:pPr>
            <w:pStyle w:val="En-tte"/>
            <w:spacing w:after="12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94650D" w:rsidRPr="00C65FEB" w:rsidRDefault="00F2583A" w:rsidP="00F2583A">
          <w:pPr>
            <w:pStyle w:val="En-tte"/>
            <w:spacing w:after="12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C65FEB">
            <w:rPr>
              <w:rFonts w:ascii="Arial" w:hAnsi="Arial" w:cs="Arial"/>
              <w:b/>
              <w:i/>
              <w:sz w:val="16"/>
              <w:szCs w:val="16"/>
            </w:rPr>
            <w:t>Pharmacie</w:t>
          </w:r>
        </w:p>
      </w:tc>
      <w:tc>
        <w:tcPr>
          <w:tcW w:w="6379" w:type="dxa"/>
          <w:vMerge w:val="restart"/>
          <w:tcBorders>
            <w:top w:val="single" w:sz="6" w:space="0" w:color="auto"/>
            <w:left w:val="nil"/>
            <w:bottom w:val="single" w:sz="18" w:space="0" w:color="auto"/>
          </w:tcBorders>
          <w:vAlign w:val="center"/>
        </w:tcPr>
        <w:p w:rsidR="0094650D" w:rsidRDefault="0094650D" w:rsidP="008948B6">
          <w:pPr>
            <w:pStyle w:val="En-tte"/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Interne en Pharmacie</w:t>
          </w:r>
        </w:p>
        <w:p w:rsidR="00AD6CE5" w:rsidRPr="009E0C3A" w:rsidRDefault="00AD6CE5" w:rsidP="008948B6">
          <w:pPr>
            <w:pStyle w:val="En-tte"/>
            <w:jc w:val="center"/>
            <w:rPr>
              <w:rFonts w:ascii="Arial" w:hAnsi="Arial"/>
              <w:b/>
              <w:smallCaps/>
              <w:sz w:val="28"/>
              <w:szCs w:val="28"/>
            </w:rPr>
          </w:pPr>
          <w:r>
            <w:rPr>
              <w:rFonts w:ascii="Arial" w:hAnsi="Arial"/>
              <w:b/>
              <w:smallCaps/>
              <w:sz w:val="28"/>
              <w:szCs w:val="28"/>
            </w:rPr>
            <w:t>UNITE NOMINATIVE</w:t>
          </w:r>
        </w:p>
      </w:tc>
      <w:tc>
        <w:tcPr>
          <w:tcW w:w="1559" w:type="dxa"/>
          <w:tcBorders>
            <w:left w:val="nil"/>
          </w:tcBorders>
        </w:tcPr>
        <w:p w:rsidR="0094650D" w:rsidRDefault="0094650D" w:rsidP="00CA557C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V : </w:t>
          </w:r>
          <w:r w:rsidR="00CA557C">
            <w:rPr>
              <w:rFonts w:ascii="Arial" w:hAnsi="Arial"/>
              <w:b/>
            </w:rPr>
            <w:t>4</w:t>
          </w:r>
        </w:p>
      </w:tc>
    </w:tr>
    <w:tr w:rsidR="0094650D">
      <w:trPr>
        <w:cantSplit/>
      </w:trPr>
      <w:tc>
        <w:tcPr>
          <w:tcW w:w="2835" w:type="dxa"/>
          <w:vMerge/>
          <w:tcBorders>
            <w:top w:val="nil"/>
            <w:bottom w:val="nil"/>
          </w:tcBorders>
        </w:tcPr>
        <w:p w:rsidR="0094650D" w:rsidRDefault="0094650D" w:rsidP="008948B6">
          <w:pPr>
            <w:pStyle w:val="En-tte"/>
            <w:jc w:val="center"/>
            <w:rPr>
              <w:rFonts w:ascii="Arial" w:hAnsi="Arial"/>
              <w:b/>
              <w:i/>
            </w:rPr>
          </w:pPr>
        </w:p>
      </w:tc>
      <w:tc>
        <w:tcPr>
          <w:tcW w:w="6379" w:type="dxa"/>
          <w:vMerge/>
          <w:tcBorders>
            <w:top w:val="nil"/>
            <w:left w:val="nil"/>
            <w:bottom w:val="single" w:sz="18" w:space="0" w:color="auto"/>
          </w:tcBorders>
        </w:tcPr>
        <w:p w:rsidR="0094650D" w:rsidRDefault="0094650D" w:rsidP="008948B6">
          <w:pPr>
            <w:pStyle w:val="En-tte"/>
            <w:rPr>
              <w:rFonts w:ascii="Arial" w:hAnsi="Arial"/>
            </w:rPr>
          </w:pPr>
        </w:p>
      </w:tc>
      <w:tc>
        <w:tcPr>
          <w:tcW w:w="1559" w:type="dxa"/>
          <w:tcBorders>
            <w:left w:val="nil"/>
          </w:tcBorders>
        </w:tcPr>
        <w:p w:rsidR="0094650D" w:rsidRDefault="0094650D" w:rsidP="00CA557C">
          <w:pPr>
            <w:pStyle w:val="En-tt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Date : </w:t>
          </w:r>
          <w:r w:rsidR="007849C9">
            <w:rPr>
              <w:rFonts w:ascii="Arial" w:hAnsi="Arial"/>
              <w:b/>
            </w:rPr>
            <w:t>07</w:t>
          </w:r>
          <w:r w:rsidR="002C6709">
            <w:rPr>
              <w:rFonts w:ascii="Arial" w:hAnsi="Arial"/>
              <w:b/>
            </w:rPr>
            <w:t>/201</w:t>
          </w:r>
          <w:r w:rsidR="00CA557C">
            <w:rPr>
              <w:rFonts w:ascii="Arial" w:hAnsi="Arial"/>
              <w:b/>
            </w:rPr>
            <w:t>9</w:t>
          </w:r>
        </w:p>
      </w:tc>
    </w:tr>
    <w:tr w:rsidR="0094650D">
      <w:trPr>
        <w:cantSplit/>
      </w:trPr>
      <w:tc>
        <w:tcPr>
          <w:tcW w:w="2835" w:type="dxa"/>
          <w:vMerge/>
          <w:tcBorders>
            <w:top w:val="nil"/>
          </w:tcBorders>
        </w:tcPr>
        <w:p w:rsidR="0094650D" w:rsidRDefault="0094650D" w:rsidP="008948B6">
          <w:pPr>
            <w:pStyle w:val="En-tte"/>
            <w:jc w:val="center"/>
            <w:rPr>
              <w:rFonts w:ascii="Arial" w:hAnsi="Arial"/>
            </w:rPr>
          </w:pPr>
        </w:p>
      </w:tc>
      <w:tc>
        <w:tcPr>
          <w:tcW w:w="6379" w:type="dxa"/>
          <w:vMerge/>
          <w:tcBorders>
            <w:top w:val="nil"/>
            <w:left w:val="nil"/>
            <w:bottom w:val="single" w:sz="18" w:space="0" w:color="auto"/>
          </w:tcBorders>
        </w:tcPr>
        <w:p w:rsidR="0094650D" w:rsidRDefault="0094650D" w:rsidP="008948B6">
          <w:pPr>
            <w:pStyle w:val="En-tte"/>
            <w:rPr>
              <w:rFonts w:ascii="Arial" w:hAnsi="Arial"/>
            </w:rPr>
          </w:pPr>
        </w:p>
      </w:tc>
      <w:tc>
        <w:tcPr>
          <w:tcW w:w="1559" w:type="dxa"/>
          <w:tcBorders>
            <w:left w:val="nil"/>
          </w:tcBorders>
        </w:tcPr>
        <w:p w:rsidR="0094650D" w:rsidRPr="00407AF7" w:rsidRDefault="0094650D" w:rsidP="008948B6">
          <w:pPr>
            <w:pStyle w:val="En-tte"/>
            <w:rPr>
              <w:rFonts w:ascii="Arial" w:hAnsi="Arial" w:cs="Arial"/>
              <w:b/>
            </w:rPr>
          </w:pPr>
          <w:r w:rsidRPr="00407AF7">
            <w:rPr>
              <w:rFonts w:ascii="Arial" w:hAnsi="Arial" w:cs="Arial"/>
              <w:b/>
              <w:snapToGrid w:val="0"/>
            </w:rPr>
            <w:t xml:space="preserve">Page </w: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Pr="00407AF7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BC6ACF">
            <w:rPr>
              <w:rStyle w:val="Numrodepage"/>
              <w:rFonts w:ascii="Arial" w:hAnsi="Arial" w:cs="Arial"/>
              <w:b/>
              <w:noProof/>
            </w:rPr>
            <w:t>1</w: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end"/>
          </w:r>
          <w:r w:rsidR="00407AF7" w:rsidRPr="00407AF7">
            <w:rPr>
              <w:rStyle w:val="Numrodepage"/>
              <w:rFonts w:ascii="Arial" w:hAnsi="Arial" w:cs="Arial"/>
              <w:b/>
            </w:rPr>
            <w:t>/</w: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begin"/>
          </w:r>
          <w:r w:rsidR="00407AF7" w:rsidRPr="00407AF7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separate"/>
          </w:r>
          <w:r w:rsidR="00BC6ACF">
            <w:rPr>
              <w:rStyle w:val="Numrodepage"/>
              <w:rFonts w:ascii="Arial" w:hAnsi="Arial" w:cs="Arial"/>
              <w:b/>
              <w:noProof/>
            </w:rPr>
            <w:t>3</w:t>
          </w:r>
          <w:r w:rsidR="00C92AB5" w:rsidRPr="00407AF7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94650D" w:rsidRDefault="0094650D" w:rsidP="00C65F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07"/>
    <w:multiLevelType w:val="hybridMultilevel"/>
    <w:tmpl w:val="216A6A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142D9"/>
    <w:multiLevelType w:val="hybridMultilevel"/>
    <w:tmpl w:val="877AC8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420627"/>
    <w:multiLevelType w:val="hybridMultilevel"/>
    <w:tmpl w:val="DEF4BD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F62F1"/>
    <w:multiLevelType w:val="hybridMultilevel"/>
    <w:tmpl w:val="24089A74"/>
    <w:lvl w:ilvl="0" w:tplc="6230358C">
      <w:start w:val="1"/>
      <w:numFmt w:val="bullet"/>
      <w:lvlText w:val=""/>
      <w:lvlJc w:val="left"/>
      <w:pPr>
        <w:tabs>
          <w:tab w:val="num" w:pos="1702"/>
        </w:tabs>
        <w:ind w:left="1702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2F20ED8"/>
    <w:multiLevelType w:val="hybridMultilevel"/>
    <w:tmpl w:val="74541E1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65107A"/>
    <w:multiLevelType w:val="hybridMultilevel"/>
    <w:tmpl w:val="A38CDE26"/>
    <w:lvl w:ilvl="0" w:tplc="4810FB34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7458B"/>
    <w:multiLevelType w:val="hybridMultilevel"/>
    <w:tmpl w:val="41666F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97038F"/>
    <w:multiLevelType w:val="hybridMultilevel"/>
    <w:tmpl w:val="471A4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9372E"/>
    <w:multiLevelType w:val="hybridMultilevel"/>
    <w:tmpl w:val="2C66A8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C18A6"/>
    <w:multiLevelType w:val="hybridMultilevel"/>
    <w:tmpl w:val="A8461B5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E35321"/>
    <w:multiLevelType w:val="hybridMultilevel"/>
    <w:tmpl w:val="2A6268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26262"/>
    <w:multiLevelType w:val="multilevel"/>
    <w:tmpl w:val="A1C81E04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95F56DB"/>
    <w:multiLevelType w:val="hybridMultilevel"/>
    <w:tmpl w:val="B4EA0DBC"/>
    <w:lvl w:ilvl="0" w:tplc="26FE2E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3">
    <w:nsid w:val="29B114EF"/>
    <w:multiLevelType w:val="hybridMultilevel"/>
    <w:tmpl w:val="140092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2D605A"/>
    <w:multiLevelType w:val="hybridMultilevel"/>
    <w:tmpl w:val="51A80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B7A44"/>
    <w:multiLevelType w:val="hybridMultilevel"/>
    <w:tmpl w:val="D05E34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0B1A77"/>
    <w:multiLevelType w:val="hybridMultilevel"/>
    <w:tmpl w:val="07440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3FA4"/>
    <w:multiLevelType w:val="singleLevel"/>
    <w:tmpl w:val="4F60ADF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3EE1363"/>
    <w:multiLevelType w:val="hybridMultilevel"/>
    <w:tmpl w:val="E4C035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7043F"/>
    <w:multiLevelType w:val="hybridMultilevel"/>
    <w:tmpl w:val="D7BAA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10E5F"/>
    <w:multiLevelType w:val="hybridMultilevel"/>
    <w:tmpl w:val="213EAFD0"/>
    <w:lvl w:ilvl="0" w:tplc="26FE2E5E">
      <w:numFmt w:val="bullet"/>
      <w:lvlText w:val="–"/>
      <w:lvlJc w:val="left"/>
      <w:pPr>
        <w:tabs>
          <w:tab w:val="num" w:pos="704"/>
        </w:tabs>
        <w:ind w:left="7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1">
    <w:nsid w:val="6117075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3210062"/>
    <w:multiLevelType w:val="hybridMultilevel"/>
    <w:tmpl w:val="F6B0790C"/>
    <w:lvl w:ilvl="0" w:tplc="BFD28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574F2"/>
    <w:multiLevelType w:val="multilevel"/>
    <w:tmpl w:val="E9282A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4B64D44"/>
    <w:multiLevelType w:val="singleLevel"/>
    <w:tmpl w:val="BBA64B98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25">
    <w:nsid w:val="75A2266B"/>
    <w:multiLevelType w:val="hybridMultilevel"/>
    <w:tmpl w:val="5C463B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E02B0C"/>
    <w:multiLevelType w:val="singleLevel"/>
    <w:tmpl w:val="4CF2760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8">
    <w:abstractNumId w:val="26"/>
  </w:num>
  <w:num w:numId="9">
    <w:abstractNumId w:val="11"/>
  </w:num>
  <w:num w:numId="10">
    <w:abstractNumId w:val="17"/>
  </w:num>
  <w:num w:numId="11">
    <w:abstractNumId w:val="2"/>
  </w:num>
  <w:num w:numId="12">
    <w:abstractNumId w:val="25"/>
  </w:num>
  <w:num w:numId="13">
    <w:abstractNumId w:val="13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3"/>
  </w:num>
  <w:num w:numId="20">
    <w:abstractNumId w:val="5"/>
  </w:num>
  <w:num w:numId="21">
    <w:abstractNumId w:val="20"/>
  </w:num>
  <w:num w:numId="22">
    <w:abstractNumId w:val="12"/>
  </w:num>
  <w:num w:numId="23">
    <w:abstractNumId w:val="18"/>
  </w:num>
  <w:num w:numId="24">
    <w:abstractNumId w:val="14"/>
  </w:num>
  <w:num w:numId="25">
    <w:abstractNumId w:val="8"/>
  </w:num>
  <w:num w:numId="26">
    <w:abstractNumId w:val="22"/>
  </w:num>
  <w:num w:numId="27">
    <w:abstractNumId w:val="21"/>
  </w:num>
  <w:num w:numId="28">
    <w:abstractNumId w:val="23"/>
  </w:num>
  <w:num w:numId="29">
    <w:abstractNumId w:val="19"/>
  </w:num>
  <w:num w:numId="30">
    <w:abstractNumId w:val="0"/>
  </w:num>
  <w:num w:numId="31">
    <w:abstractNumId w:val="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8"/>
    <w:rsid w:val="000339EB"/>
    <w:rsid w:val="00050570"/>
    <w:rsid w:val="00055442"/>
    <w:rsid w:val="000A70AE"/>
    <w:rsid w:val="000B668B"/>
    <w:rsid w:val="000F49B1"/>
    <w:rsid w:val="001317A3"/>
    <w:rsid w:val="00134922"/>
    <w:rsid w:val="00141EB4"/>
    <w:rsid w:val="00143078"/>
    <w:rsid w:val="00162D16"/>
    <w:rsid w:val="00165C26"/>
    <w:rsid w:val="00175147"/>
    <w:rsid w:val="00177119"/>
    <w:rsid w:val="0018188B"/>
    <w:rsid w:val="001833F4"/>
    <w:rsid w:val="001908FE"/>
    <w:rsid w:val="00197D96"/>
    <w:rsid w:val="00197EDE"/>
    <w:rsid w:val="001A23AE"/>
    <w:rsid w:val="001B32DD"/>
    <w:rsid w:val="00222279"/>
    <w:rsid w:val="00231322"/>
    <w:rsid w:val="002333C1"/>
    <w:rsid w:val="002373D9"/>
    <w:rsid w:val="00256588"/>
    <w:rsid w:val="0027150D"/>
    <w:rsid w:val="00286E0C"/>
    <w:rsid w:val="002C6709"/>
    <w:rsid w:val="002D2278"/>
    <w:rsid w:val="002E2457"/>
    <w:rsid w:val="002E79E5"/>
    <w:rsid w:val="002F3F51"/>
    <w:rsid w:val="00311EF3"/>
    <w:rsid w:val="003250C7"/>
    <w:rsid w:val="00344A3C"/>
    <w:rsid w:val="00344A95"/>
    <w:rsid w:val="00345A26"/>
    <w:rsid w:val="00353173"/>
    <w:rsid w:val="00362489"/>
    <w:rsid w:val="00394A37"/>
    <w:rsid w:val="003A66CB"/>
    <w:rsid w:val="003B399D"/>
    <w:rsid w:val="003B46D5"/>
    <w:rsid w:val="003E6FF5"/>
    <w:rsid w:val="00401220"/>
    <w:rsid w:val="004066F6"/>
    <w:rsid w:val="00407AF7"/>
    <w:rsid w:val="00431B7A"/>
    <w:rsid w:val="00444DED"/>
    <w:rsid w:val="0045322E"/>
    <w:rsid w:val="004603FD"/>
    <w:rsid w:val="0046340D"/>
    <w:rsid w:val="004674C3"/>
    <w:rsid w:val="00472F2E"/>
    <w:rsid w:val="00475E79"/>
    <w:rsid w:val="004B0865"/>
    <w:rsid w:val="004D66B2"/>
    <w:rsid w:val="0050314D"/>
    <w:rsid w:val="00527697"/>
    <w:rsid w:val="0055135A"/>
    <w:rsid w:val="00551B9F"/>
    <w:rsid w:val="005730EA"/>
    <w:rsid w:val="00581C05"/>
    <w:rsid w:val="00585360"/>
    <w:rsid w:val="00586AE5"/>
    <w:rsid w:val="005B5361"/>
    <w:rsid w:val="005C1314"/>
    <w:rsid w:val="005C170B"/>
    <w:rsid w:val="005C25F8"/>
    <w:rsid w:val="005E3654"/>
    <w:rsid w:val="00601839"/>
    <w:rsid w:val="00612023"/>
    <w:rsid w:val="00616381"/>
    <w:rsid w:val="00632758"/>
    <w:rsid w:val="006430BD"/>
    <w:rsid w:val="006878AD"/>
    <w:rsid w:val="00687949"/>
    <w:rsid w:val="0069163A"/>
    <w:rsid w:val="006A3524"/>
    <w:rsid w:val="006C51DC"/>
    <w:rsid w:val="006D1B73"/>
    <w:rsid w:val="006E79D0"/>
    <w:rsid w:val="006F26DC"/>
    <w:rsid w:val="00702715"/>
    <w:rsid w:val="0071500D"/>
    <w:rsid w:val="007241A5"/>
    <w:rsid w:val="00731372"/>
    <w:rsid w:val="00735CC3"/>
    <w:rsid w:val="007542D5"/>
    <w:rsid w:val="00754765"/>
    <w:rsid w:val="0075502F"/>
    <w:rsid w:val="00777C2B"/>
    <w:rsid w:val="00782483"/>
    <w:rsid w:val="00782E16"/>
    <w:rsid w:val="0078334E"/>
    <w:rsid w:val="007849C9"/>
    <w:rsid w:val="007926B4"/>
    <w:rsid w:val="007A03AE"/>
    <w:rsid w:val="007A6FE8"/>
    <w:rsid w:val="007B24E8"/>
    <w:rsid w:val="007D3616"/>
    <w:rsid w:val="007D540E"/>
    <w:rsid w:val="00800576"/>
    <w:rsid w:val="00813594"/>
    <w:rsid w:val="00822001"/>
    <w:rsid w:val="008744AF"/>
    <w:rsid w:val="008948B6"/>
    <w:rsid w:val="008A0DE2"/>
    <w:rsid w:val="008A2AA1"/>
    <w:rsid w:val="008A51C3"/>
    <w:rsid w:val="008B319B"/>
    <w:rsid w:val="008D1D85"/>
    <w:rsid w:val="008D2A51"/>
    <w:rsid w:val="008E703A"/>
    <w:rsid w:val="0090216F"/>
    <w:rsid w:val="009168BC"/>
    <w:rsid w:val="00942F6C"/>
    <w:rsid w:val="0094650D"/>
    <w:rsid w:val="0095481B"/>
    <w:rsid w:val="00964BFD"/>
    <w:rsid w:val="00965B6E"/>
    <w:rsid w:val="00971D72"/>
    <w:rsid w:val="009725AC"/>
    <w:rsid w:val="0098031D"/>
    <w:rsid w:val="00983080"/>
    <w:rsid w:val="0098414E"/>
    <w:rsid w:val="009A63A4"/>
    <w:rsid w:val="009C14EF"/>
    <w:rsid w:val="009D0FFC"/>
    <w:rsid w:val="009D14F7"/>
    <w:rsid w:val="009D1505"/>
    <w:rsid w:val="009D1530"/>
    <w:rsid w:val="009D27AB"/>
    <w:rsid w:val="009F3A52"/>
    <w:rsid w:val="009F4CDF"/>
    <w:rsid w:val="009F50D3"/>
    <w:rsid w:val="00A16052"/>
    <w:rsid w:val="00A26A15"/>
    <w:rsid w:val="00A30AC3"/>
    <w:rsid w:val="00A32919"/>
    <w:rsid w:val="00A42B22"/>
    <w:rsid w:val="00A55B27"/>
    <w:rsid w:val="00A60AE5"/>
    <w:rsid w:val="00A77C44"/>
    <w:rsid w:val="00A86411"/>
    <w:rsid w:val="00A922E8"/>
    <w:rsid w:val="00AA28E5"/>
    <w:rsid w:val="00AA50F8"/>
    <w:rsid w:val="00AD164B"/>
    <w:rsid w:val="00AD3952"/>
    <w:rsid w:val="00AD6CE5"/>
    <w:rsid w:val="00AF128B"/>
    <w:rsid w:val="00B12650"/>
    <w:rsid w:val="00B31D3A"/>
    <w:rsid w:val="00B414B4"/>
    <w:rsid w:val="00B546EB"/>
    <w:rsid w:val="00B5709D"/>
    <w:rsid w:val="00B67DE1"/>
    <w:rsid w:val="00B76A48"/>
    <w:rsid w:val="00B772C2"/>
    <w:rsid w:val="00B77F70"/>
    <w:rsid w:val="00B82302"/>
    <w:rsid w:val="00B94715"/>
    <w:rsid w:val="00B95DFE"/>
    <w:rsid w:val="00BC6ACF"/>
    <w:rsid w:val="00BC712C"/>
    <w:rsid w:val="00BD2DEE"/>
    <w:rsid w:val="00BD3ED9"/>
    <w:rsid w:val="00BD6ED6"/>
    <w:rsid w:val="00BF4E6E"/>
    <w:rsid w:val="00C01E82"/>
    <w:rsid w:val="00C05D4F"/>
    <w:rsid w:val="00C06870"/>
    <w:rsid w:val="00C06F17"/>
    <w:rsid w:val="00C130CB"/>
    <w:rsid w:val="00C22426"/>
    <w:rsid w:val="00C40D85"/>
    <w:rsid w:val="00C65E3F"/>
    <w:rsid w:val="00C65FEB"/>
    <w:rsid w:val="00C7380E"/>
    <w:rsid w:val="00C92AB5"/>
    <w:rsid w:val="00CA557C"/>
    <w:rsid w:val="00CB345A"/>
    <w:rsid w:val="00CB4AFF"/>
    <w:rsid w:val="00CD5A9A"/>
    <w:rsid w:val="00CF24A5"/>
    <w:rsid w:val="00CF6829"/>
    <w:rsid w:val="00D3003D"/>
    <w:rsid w:val="00D50167"/>
    <w:rsid w:val="00D61B59"/>
    <w:rsid w:val="00D901D7"/>
    <w:rsid w:val="00DA6A76"/>
    <w:rsid w:val="00DB1266"/>
    <w:rsid w:val="00DD5D72"/>
    <w:rsid w:val="00DD698B"/>
    <w:rsid w:val="00DE321F"/>
    <w:rsid w:val="00DF0C83"/>
    <w:rsid w:val="00DF4F67"/>
    <w:rsid w:val="00E05347"/>
    <w:rsid w:val="00E162ED"/>
    <w:rsid w:val="00E2460F"/>
    <w:rsid w:val="00E24E0B"/>
    <w:rsid w:val="00E33DB5"/>
    <w:rsid w:val="00E34A79"/>
    <w:rsid w:val="00E37341"/>
    <w:rsid w:val="00E50146"/>
    <w:rsid w:val="00E53545"/>
    <w:rsid w:val="00E702C2"/>
    <w:rsid w:val="00EC3235"/>
    <w:rsid w:val="00EE2D9A"/>
    <w:rsid w:val="00EE321D"/>
    <w:rsid w:val="00EF683F"/>
    <w:rsid w:val="00F20A63"/>
    <w:rsid w:val="00F2583A"/>
    <w:rsid w:val="00F27E3E"/>
    <w:rsid w:val="00F33724"/>
    <w:rsid w:val="00F66ADC"/>
    <w:rsid w:val="00F76825"/>
    <w:rsid w:val="00F81C92"/>
    <w:rsid w:val="00F84A81"/>
    <w:rsid w:val="00FA127B"/>
    <w:rsid w:val="00FB2EF0"/>
    <w:rsid w:val="00FB5C03"/>
    <w:rsid w:val="00FC2CED"/>
    <w:rsid w:val="00FC6FDD"/>
    <w:rsid w:val="00FE721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83A"/>
  </w:style>
  <w:style w:type="paragraph" w:styleId="Titre1">
    <w:name w:val="heading 1"/>
    <w:basedOn w:val="Normal"/>
    <w:next w:val="Normal"/>
    <w:link w:val="Titre1Car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qFormat/>
    <w:rsid w:val="00EF683F"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F683F"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EF683F"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EF683F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EF683F"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68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683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F683F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EF683F"/>
    <w:pPr>
      <w:spacing w:after="60"/>
      <w:jc w:val="both"/>
    </w:pPr>
    <w:rPr>
      <w:i/>
      <w:iCs/>
      <w:sz w:val="18"/>
      <w:szCs w:val="18"/>
    </w:rPr>
  </w:style>
  <w:style w:type="paragraph" w:styleId="Retraitcorpsdetexte2">
    <w:name w:val="Body Text Indent 2"/>
    <w:basedOn w:val="Normal"/>
    <w:rsid w:val="00EF683F"/>
    <w:pPr>
      <w:spacing w:before="120"/>
      <w:ind w:left="1134"/>
      <w:jc w:val="both"/>
    </w:pPr>
    <w:rPr>
      <w:i/>
      <w:iCs/>
      <w:sz w:val="24"/>
      <w:szCs w:val="24"/>
    </w:rPr>
  </w:style>
  <w:style w:type="table" w:styleId="Grilledutableau">
    <w:name w:val="Table Grid"/>
    <w:basedOn w:val="TableauNormal"/>
    <w:rsid w:val="0075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126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65FEB"/>
  </w:style>
  <w:style w:type="character" w:customStyle="1" w:styleId="Titre1Car">
    <w:name w:val="Titre 1 Car"/>
    <w:link w:val="Titre1"/>
    <w:rsid w:val="002E2457"/>
    <w:rPr>
      <w:rFonts w:ascii="Arial" w:hAnsi="Arial"/>
      <w:b/>
      <w:bCs/>
      <w:sz w:val="24"/>
      <w:szCs w:val="28"/>
      <w:u w:val="single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96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83A"/>
  </w:style>
  <w:style w:type="paragraph" w:styleId="Titre1">
    <w:name w:val="heading 1"/>
    <w:basedOn w:val="Normal"/>
    <w:next w:val="Normal"/>
    <w:link w:val="Titre1Car"/>
    <w:qFormat/>
    <w:rsid w:val="002E2457"/>
    <w:pPr>
      <w:keepNext/>
      <w:spacing w:before="120" w:after="120"/>
      <w:ind w:left="1134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qFormat/>
    <w:rsid w:val="00EF683F"/>
    <w:pPr>
      <w:keepNext/>
      <w:ind w:left="1134" w:hanging="567"/>
      <w:jc w:val="both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F683F"/>
    <w:pPr>
      <w:keepNext/>
      <w:spacing w:before="180"/>
      <w:ind w:left="1134"/>
      <w:jc w:val="both"/>
      <w:outlineLvl w:val="2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EF683F"/>
    <w:pPr>
      <w:keepNext/>
      <w:ind w:left="-71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EF683F"/>
    <w:pPr>
      <w:keepNext/>
      <w:jc w:val="center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EF683F"/>
    <w:pPr>
      <w:keepNext/>
      <w:spacing w:before="120"/>
      <w:ind w:left="1134"/>
      <w:jc w:val="both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68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683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F683F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EF683F"/>
    <w:pPr>
      <w:spacing w:after="60"/>
      <w:jc w:val="both"/>
    </w:pPr>
    <w:rPr>
      <w:i/>
      <w:iCs/>
      <w:sz w:val="18"/>
      <w:szCs w:val="18"/>
    </w:rPr>
  </w:style>
  <w:style w:type="paragraph" w:styleId="Retraitcorpsdetexte2">
    <w:name w:val="Body Text Indent 2"/>
    <w:basedOn w:val="Normal"/>
    <w:rsid w:val="00EF683F"/>
    <w:pPr>
      <w:spacing w:before="120"/>
      <w:ind w:left="1134"/>
      <w:jc w:val="both"/>
    </w:pPr>
    <w:rPr>
      <w:i/>
      <w:iCs/>
      <w:sz w:val="24"/>
      <w:szCs w:val="24"/>
    </w:rPr>
  </w:style>
  <w:style w:type="table" w:styleId="Grilledutableau">
    <w:name w:val="Table Grid"/>
    <w:basedOn w:val="TableauNormal"/>
    <w:rsid w:val="0075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126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65FEB"/>
  </w:style>
  <w:style w:type="character" w:customStyle="1" w:styleId="Titre1Car">
    <w:name w:val="Titre 1 Car"/>
    <w:link w:val="Titre1"/>
    <w:rsid w:val="002E2457"/>
    <w:rPr>
      <w:rFonts w:ascii="Arial" w:hAnsi="Arial"/>
      <w:b/>
      <w:bCs/>
      <w:sz w:val="24"/>
      <w:szCs w:val="28"/>
      <w:u w:val="single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96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D.I.T.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D.I.T.</dc:creator>
  <cp:lastModifiedBy>GERME Anne-Francoise</cp:lastModifiedBy>
  <cp:revision>2</cp:revision>
  <cp:lastPrinted>2019-03-05T08:31:00Z</cp:lastPrinted>
  <dcterms:created xsi:type="dcterms:W3CDTF">2019-08-23T14:17:00Z</dcterms:created>
  <dcterms:modified xsi:type="dcterms:W3CDTF">2019-08-23T14:17:00Z</dcterms:modified>
</cp:coreProperties>
</file>